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B2D" w:rsidRDefault="00AA2A93" w:rsidP="00DE7B2D">
      <w:pPr>
        <w:spacing w:line="440" w:lineRule="exact"/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新北市</w:t>
      </w:r>
      <w:r w:rsidR="00DF7FF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立蘆洲國民中學</w:t>
      </w:r>
      <w:r w:rsidR="00DE7B2D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會計憑證調案申請單</w:t>
      </w:r>
    </w:p>
    <w:p w:rsidR="00DE7B2D" w:rsidRDefault="00DE7B2D" w:rsidP="00DE7B2D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276EE3">
        <w:rPr>
          <w:rFonts w:ascii="標楷體" w:eastAsia="標楷體" w:hAnsi="標楷體" w:hint="eastAsia"/>
          <w:sz w:val="28"/>
          <w:szCs w:val="28"/>
        </w:rPr>
        <w:t>編號：</w:t>
      </w:r>
    </w:p>
    <w:tbl>
      <w:tblPr>
        <w:tblW w:w="963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0"/>
        <w:gridCol w:w="1514"/>
        <w:gridCol w:w="1445"/>
        <w:gridCol w:w="1673"/>
        <w:gridCol w:w="1276"/>
        <w:gridCol w:w="2551"/>
      </w:tblGrid>
      <w:tr w:rsidR="00DE7B2D" w:rsidRPr="00AC14CE" w:rsidTr="00582E6B">
        <w:trPr>
          <w:trHeight w:val="54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B2D" w:rsidRPr="00AC14CE" w:rsidRDefault="00DE7B2D" w:rsidP="00582E6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申請日期</w:t>
            </w:r>
          </w:p>
        </w:tc>
        <w:tc>
          <w:tcPr>
            <w:tcW w:w="4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2D" w:rsidRPr="00AC14CE" w:rsidRDefault="00DE7B2D" w:rsidP="005F7830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</w:t>
            </w:r>
            <w:r w:rsidR="000507AC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年</w:t>
            </w:r>
            <w:r w:rsidR="000507AC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月 </w:t>
            </w:r>
            <w:r w:rsidR="000507AC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  <w:r w:rsidRPr="000D4FB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2D" w:rsidRPr="00AC14CE" w:rsidRDefault="00DE7B2D" w:rsidP="00582E6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調案單位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2D" w:rsidRPr="003C2790" w:rsidRDefault="00DE7B2D" w:rsidP="00582E6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cs="新細明體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E7B2D" w:rsidRPr="00AC14CE" w:rsidTr="00582E6B">
        <w:trPr>
          <w:trHeight w:val="1134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B2D" w:rsidRPr="00AC14CE" w:rsidRDefault="00DE7B2D" w:rsidP="00582E6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調案事由</w:t>
            </w:r>
          </w:p>
        </w:tc>
        <w:tc>
          <w:tcPr>
            <w:tcW w:w="8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B2D" w:rsidRPr="00AC14CE" w:rsidRDefault="00DE7B2D" w:rsidP="00582E6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E7B2D" w:rsidRPr="00AC14CE" w:rsidTr="00582E6B">
        <w:trPr>
          <w:trHeight w:val="1791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B2D" w:rsidRPr="00AC14CE" w:rsidRDefault="00DE7B2D" w:rsidP="00582E6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調案方式(請勾選)</w:t>
            </w:r>
          </w:p>
        </w:tc>
        <w:tc>
          <w:tcPr>
            <w:tcW w:w="8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E7B2D" w:rsidRPr="000D4FBC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D4FB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4125D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4125D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調閱 (不得攜出會計管理人員指定之處所)</w:t>
            </w:r>
          </w:p>
          <w:p w:rsidR="00DE7B2D" w:rsidRPr="000D4FBC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D4FB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0507A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影印 (限於會計人員指定之處所為之)</w:t>
            </w:r>
          </w:p>
          <w:p w:rsidR="00DE7B2D" w:rsidRPr="000D4FBC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D4FB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借調 ________ 日(檢附來函並簽陳機關長官核准)</w:t>
            </w:r>
          </w:p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D4FB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□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展延 ________ 日(15日為限)</w:t>
            </w:r>
          </w:p>
        </w:tc>
      </w:tr>
      <w:tr w:rsidR="00DE7B2D" w:rsidRPr="00AC14CE" w:rsidTr="00582E6B">
        <w:trPr>
          <w:trHeight w:val="427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B2D" w:rsidRPr="00AC14CE" w:rsidRDefault="00DE7B2D" w:rsidP="00582E6B">
            <w:pPr>
              <w:widowControl/>
              <w:jc w:val="distribut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會計憑證明細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B2D" w:rsidRPr="00AC14CE" w:rsidRDefault="00DE7B2D" w:rsidP="00582E6B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</w:t>
            </w:r>
            <w:r w:rsidRPr="000D4FB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度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B2D" w:rsidRPr="00AC14CE" w:rsidRDefault="00DE7B2D" w:rsidP="00582E6B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</w:t>
            </w:r>
            <w:r w:rsidRPr="000D4FB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B2D" w:rsidRPr="00AC14CE" w:rsidRDefault="00DE7B2D" w:rsidP="00582E6B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憑</w:t>
            </w:r>
            <w:r w:rsidRPr="000D4FB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證</w:t>
            </w: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編號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B2D" w:rsidRPr="00AC14CE" w:rsidRDefault="00DE7B2D" w:rsidP="00582E6B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計 畫 / 內 容 摘 要</w:t>
            </w:r>
          </w:p>
        </w:tc>
      </w:tr>
      <w:tr w:rsidR="00DE7B2D" w:rsidRPr="00AC14CE" w:rsidTr="00582E6B">
        <w:trPr>
          <w:trHeight w:val="587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7B2D" w:rsidRPr="00AC14CE" w:rsidRDefault="00DE7B2D" w:rsidP="00582E6B">
            <w:pPr>
              <w:widowControl/>
              <w:jc w:val="distribut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B2D" w:rsidRPr="00AC14CE" w:rsidRDefault="00DE7B2D" w:rsidP="005F7830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B2D" w:rsidRPr="00AC14CE" w:rsidRDefault="00DE7B2D" w:rsidP="005F7830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B2D" w:rsidRPr="00AC14CE" w:rsidRDefault="003C2790" w:rsidP="005F7830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B2D" w:rsidRPr="006D321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bookmarkStart w:id="0" w:name="_GoBack"/>
            <w:bookmarkEnd w:id="0"/>
          </w:p>
        </w:tc>
      </w:tr>
      <w:tr w:rsidR="00DE7B2D" w:rsidRPr="00AC14CE" w:rsidTr="005F7830">
        <w:trPr>
          <w:trHeight w:val="553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7B2D" w:rsidRPr="00AC14CE" w:rsidRDefault="00DE7B2D" w:rsidP="00582E6B">
            <w:pPr>
              <w:widowControl/>
              <w:jc w:val="distribut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E7B2D" w:rsidRPr="00AC14CE" w:rsidTr="004125DE">
        <w:trPr>
          <w:trHeight w:val="561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7B2D" w:rsidRPr="00AC14CE" w:rsidRDefault="00DE7B2D" w:rsidP="00582E6B">
            <w:pPr>
              <w:widowControl/>
              <w:jc w:val="distribut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3C2790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E7B2D" w:rsidRPr="00AC14CE" w:rsidTr="004125DE">
        <w:trPr>
          <w:trHeight w:val="55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7B2D" w:rsidRPr="00AC14CE" w:rsidRDefault="00DE7B2D" w:rsidP="00582E6B">
            <w:pPr>
              <w:widowControl/>
              <w:jc w:val="distribut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B2D" w:rsidRPr="00AC14CE" w:rsidRDefault="00DE7B2D" w:rsidP="00582E6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E7B2D" w:rsidRPr="00AC14CE" w:rsidTr="00582E6B">
        <w:trPr>
          <w:trHeight w:val="1084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B2D" w:rsidRPr="00AC14CE" w:rsidRDefault="00DE7B2D" w:rsidP="00582E6B">
            <w:pPr>
              <w:widowControl/>
              <w:jc w:val="distribut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調案人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B2D" w:rsidRPr="00AC14CE" w:rsidRDefault="00DE7B2D" w:rsidP="00582E6B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(核章)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B2D" w:rsidRPr="00AC14CE" w:rsidRDefault="00DE7B2D" w:rsidP="00582E6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單位主管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B2D" w:rsidRPr="00AC14CE" w:rsidRDefault="00DE7B2D" w:rsidP="00582E6B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(核章)</w:t>
            </w:r>
          </w:p>
        </w:tc>
      </w:tr>
      <w:tr w:rsidR="00DE7B2D" w:rsidRPr="00AC14CE" w:rsidTr="005B5426">
        <w:trPr>
          <w:trHeight w:val="1034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B2D" w:rsidRPr="00AC14CE" w:rsidRDefault="00DE7B2D" w:rsidP="00582E6B">
            <w:pPr>
              <w:widowControl/>
              <w:jc w:val="distribut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會辦單位</w:t>
            </w:r>
          </w:p>
        </w:tc>
        <w:tc>
          <w:tcPr>
            <w:tcW w:w="8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7B2D" w:rsidRPr="005B5426" w:rsidRDefault="006038E4" w:rsidP="00A305D7">
            <w:pPr>
              <w:widowControl/>
              <w:ind w:firstLineChars="2174" w:firstLine="4348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  <w:lang w:eastAsia="zh-HK"/>
              </w:rPr>
              <w:t>（</w:t>
            </w:r>
            <w:r w:rsidR="005B542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  <w:lang w:eastAsia="zh-HK"/>
              </w:rPr>
              <w:t>調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  <w:lang w:eastAsia="zh-HK"/>
              </w:rPr>
              <w:t>其</w:t>
            </w:r>
            <w:r w:rsidR="005B542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  <w:lang w:eastAsia="zh-HK"/>
              </w:rPr>
              <w:t>他部科之會計憑證請先會辦</w:t>
            </w:r>
            <w:r w:rsidR="00EA3F3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  <w:lang w:eastAsia="zh-HK"/>
              </w:rPr>
              <w:t>業管單位</w:t>
            </w:r>
            <w:r w:rsidR="005B542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  <w:lang w:eastAsia="zh-HK"/>
              </w:rPr>
              <w:t>）</w:t>
            </w:r>
          </w:p>
        </w:tc>
      </w:tr>
      <w:tr w:rsidR="00DE7B2D" w:rsidRPr="00AC14CE" w:rsidTr="00027BAC">
        <w:trPr>
          <w:trHeight w:val="168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B2D" w:rsidRPr="00AC14CE" w:rsidRDefault="00DE7B2D" w:rsidP="00907CD8">
            <w:pPr>
              <w:widowControl/>
              <w:jc w:val="distribut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主計</w:t>
            </w:r>
            <w:r w:rsidR="00907C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eastAsia="zh-HK"/>
              </w:rPr>
              <w:t>室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E7B2D" w:rsidRPr="00AC14CE" w:rsidRDefault="00DE7B2D" w:rsidP="00582E6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19C" w:rsidRDefault="00AA2A93" w:rsidP="00582E6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校長</w:t>
            </w:r>
          </w:p>
          <w:p w:rsidR="00DE7B2D" w:rsidRPr="00A9619C" w:rsidRDefault="00A9619C" w:rsidP="00A9619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9619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（</w:t>
            </w:r>
            <w:r w:rsidR="00DE7B2D" w:rsidRPr="00A9619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或授權代理人</w:t>
            </w:r>
            <w:r w:rsidRPr="00A9619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E7B2D" w:rsidRPr="00AC14CE" w:rsidRDefault="00DE7B2D" w:rsidP="00582E6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14C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</w:tbl>
    <w:p w:rsidR="00DE7B2D" w:rsidRPr="00DB1464" w:rsidRDefault="00DE7B2D" w:rsidP="00DE7B2D">
      <w:pPr>
        <w:spacing w:line="280" w:lineRule="exact"/>
        <w:rPr>
          <w:rFonts w:ascii="標楷體" w:eastAsia="標楷體" w:hAnsi="標楷體"/>
          <w:sz w:val="20"/>
          <w:szCs w:val="20"/>
        </w:rPr>
      </w:pPr>
      <w:r w:rsidRPr="00DB1464">
        <w:rPr>
          <w:rFonts w:ascii="標楷體" w:eastAsia="標楷體" w:hAnsi="標楷體" w:hint="eastAsia"/>
          <w:sz w:val="20"/>
          <w:szCs w:val="20"/>
        </w:rPr>
        <w:t>注意事項</w:t>
      </w:r>
    </w:p>
    <w:p w:rsidR="00DE7B2D" w:rsidRPr="00DB1464" w:rsidRDefault="00DE7B2D" w:rsidP="00DE7B2D">
      <w:pPr>
        <w:spacing w:line="280" w:lineRule="exact"/>
        <w:ind w:left="354" w:hangingChars="177" w:hanging="354"/>
        <w:jc w:val="both"/>
        <w:rPr>
          <w:rFonts w:ascii="標楷體" w:eastAsia="標楷體" w:hAnsi="標楷體"/>
          <w:sz w:val="20"/>
          <w:szCs w:val="20"/>
        </w:rPr>
      </w:pPr>
      <w:r w:rsidRPr="00DB1464">
        <w:rPr>
          <w:rFonts w:ascii="標楷體" w:eastAsia="標楷體" w:hAnsi="標楷體" w:hint="eastAsia"/>
          <w:sz w:val="20"/>
          <w:szCs w:val="20"/>
        </w:rPr>
        <w:t>一、調案會計憑證所屬年度、日期、憑證編號，應詳確填寫，以利調案。</w:t>
      </w:r>
    </w:p>
    <w:p w:rsidR="00DE7B2D" w:rsidRPr="00DB1464" w:rsidRDefault="00DE7B2D" w:rsidP="00DE7B2D">
      <w:pPr>
        <w:spacing w:line="280" w:lineRule="exact"/>
        <w:ind w:left="384" w:hangingChars="192" w:hanging="384"/>
        <w:jc w:val="both"/>
        <w:rPr>
          <w:rFonts w:ascii="標楷體" w:eastAsia="標楷體" w:hAnsi="標楷體"/>
          <w:sz w:val="20"/>
          <w:szCs w:val="20"/>
        </w:rPr>
      </w:pPr>
      <w:r w:rsidRPr="00DB1464">
        <w:rPr>
          <w:rFonts w:ascii="標楷體" w:eastAsia="標楷體" w:hAnsi="標楷體" w:hint="eastAsia"/>
          <w:sz w:val="20"/>
          <w:szCs w:val="20"/>
        </w:rPr>
        <w:t>二、會計憑證應保持資料完整，不得擅自檢取、添註、塗改、圈點、增損、抽換、拆散，或以其它方式破壞或變更會計憑證內容。</w:t>
      </w:r>
      <w:r w:rsidRPr="00DB1464">
        <w:rPr>
          <w:rFonts w:ascii="標楷體" w:eastAsia="標楷體" w:hAnsi="標楷體" w:cs="標楷體" w:hint="eastAsia"/>
          <w:color w:val="000000"/>
          <w:kern w:val="0"/>
          <w:sz w:val="20"/>
          <w:szCs w:val="20"/>
        </w:rPr>
        <w:t>歸還時，會計管理人員應詳細檢視並於調案紀錄表登載歸還情形。</w:t>
      </w:r>
    </w:p>
    <w:p w:rsidR="00DE7B2D" w:rsidRPr="00DB1464" w:rsidRDefault="00DE7B2D" w:rsidP="00DE7B2D">
      <w:pPr>
        <w:spacing w:line="280" w:lineRule="exact"/>
        <w:ind w:left="396" w:hangingChars="198" w:hanging="396"/>
        <w:jc w:val="both"/>
        <w:rPr>
          <w:rFonts w:ascii="標楷體" w:eastAsia="標楷體" w:hAnsi="標楷體"/>
          <w:sz w:val="20"/>
          <w:szCs w:val="20"/>
        </w:rPr>
      </w:pPr>
      <w:r w:rsidRPr="00DB1464">
        <w:rPr>
          <w:rFonts w:ascii="標楷體" w:eastAsia="標楷體" w:hAnsi="標楷體" w:hint="eastAsia"/>
          <w:sz w:val="20"/>
          <w:szCs w:val="20"/>
        </w:rPr>
        <w:t>三、</w:t>
      </w:r>
      <w:r w:rsidRPr="00DB1464">
        <w:rPr>
          <w:rFonts w:ascii="標楷體" w:eastAsia="標楷體" w:hAnsi="標楷體" w:cs="標楷體" w:hint="eastAsia"/>
          <w:kern w:val="0"/>
          <w:sz w:val="20"/>
          <w:szCs w:val="20"/>
        </w:rPr>
        <w:t>除司法、審計、檢察、調查或稅務等機關依法律規定借調原件者外，不得攜出</w:t>
      </w:r>
      <w:r w:rsidRPr="00DB1464">
        <w:rPr>
          <w:rFonts w:ascii="標楷體" w:eastAsia="標楷體" w:hAnsi="標楷體" w:hint="eastAsia"/>
          <w:sz w:val="20"/>
          <w:szCs w:val="20"/>
        </w:rPr>
        <w:t>會計憑證管理處</w:t>
      </w:r>
      <w:r w:rsidRPr="00DB1464">
        <w:rPr>
          <w:rFonts w:ascii="標楷體" w:eastAsia="標楷體" w:hAnsi="標楷體" w:cs="標楷體" w:hint="eastAsia"/>
          <w:kern w:val="0"/>
          <w:sz w:val="20"/>
          <w:szCs w:val="20"/>
        </w:rPr>
        <w:t>所</w:t>
      </w:r>
      <w:r w:rsidRPr="00DB1464">
        <w:rPr>
          <w:rFonts w:ascii="標楷體" w:eastAsia="標楷體" w:hAnsi="標楷體" w:hint="eastAsia"/>
          <w:sz w:val="20"/>
          <w:szCs w:val="20"/>
        </w:rPr>
        <w:t>。</w:t>
      </w:r>
    </w:p>
    <w:p w:rsidR="00657851" w:rsidRPr="00DE7B2D" w:rsidRDefault="00DE7B2D" w:rsidP="002A3B0C">
      <w:pPr>
        <w:spacing w:line="280" w:lineRule="exact"/>
      </w:pPr>
      <w:r w:rsidRPr="00DB1464">
        <w:rPr>
          <w:rFonts w:ascii="標楷體" w:eastAsia="標楷體" w:hAnsi="標楷體" w:hint="eastAsia"/>
          <w:sz w:val="20"/>
          <w:szCs w:val="20"/>
        </w:rPr>
        <w:t>四、本表單併調案紀錄表，由</w:t>
      </w:r>
      <w:r w:rsidRPr="00DB1464">
        <w:rPr>
          <w:rFonts w:ascii="標楷體" w:eastAsia="標楷體" w:hAnsi="標楷體" w:cs="標楷體" w:hint="eastAsia"/>
          <w:color w:val="000000"/>
          <w:kern w:val="0"/>
          <w:sz w:val="20"/>
          <w:szCs w:val="20"/>
        </w:rPr>
        <w:t>會計管理人員留存備查。</w:t>
      </w:r>
    </w:p>
    <w:sectPr w:rsidR="00657851" w:rsidRPr="00DE7B2D" w:rsidSect="00EB1A2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659" w:rsidRDefault="006C5659" w:rsidP="00466DA5">
      <w:r>
        <w:separator/>
      </w:r>
    </w:p>
  </w:endnote>
  <w:endnote w:type="continuationSeparator" w:id="0">
    <w:p w:rsidR="006C5659" w:rsidRDefault="006C5659" w:rsidP="00466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659" w:rsidRDefault="006C5659" w:rsidP="00466DA5">
      <w:r>
        <w:separator/>
      </w:r>
    </w:p>
  </w:footnote>
  <w:footnote w:type="continuationSeparator" w:id="0">
    <w:p w:rsidR="006C5659" w:rsidRDefault="006C5659" w:rsidP="00466D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B2D"/>
    <w:rsid w:val="00027BAC"/>
    <w:rsid w:val="000507AC"/>
    <w:rsid w:val="000E3BB3"/>
    <w:rsid w:val="00193E62"/>
    <w:rsid w:val="001A71E3"/>
    <w:rsid w:val="002A3B0C"/>
    <w:rsid w:val="003C2790"/>
    <w:rsid w:val="00401F28"/>
    <w:rsid w:val="004125DE"/>
    <w:rsid w:val="00466DA5"/>
    <w:rsid w:val="004C7ABD"/>
    <w:rsid w:val="005B5426"/>
    <w:rsid w:val="005F7830"/>
    <w:rsid w:val="006038E4"/>
    <w:rsid w:val="00657851"/>
    <w:rsid w:val="006C5659"/>
    <w:rsid w:val="006C7AB7"/>
    <w:rsid w:val="006D321E"/>
    <w:rsid w:val="0079768D"/>
    <w:rsid w:val="00907CD8"/>
    <w:rsid w:val="009F1314"/>
    <w:rsid w:val="00A12A98"/>
    <w:rsid w:val="00A305D7"/>
    <w:rsid w:val="00A9619C"/>
    <w:rsid w:val="00AA2A93"/>
    <w:rsid w:val="00AB3D0B"/>
    <w:rsid w:val="00B25AE7"/>
    <w:rsid w:val="00C53DBD"/>
    <w:rsid w:val="00D42BFF"/>
    <w:rsid w:val="00D925CA"/>
    <w:rsid w:val="00DE7B2D"/>
    <w:rsid w:val="00DF7FF4"/>
    <w:rsid w:val="00E973AC"/>
    <w:rsid w:val="00EA3F3D"/>
    <w:rsid w:val="00EB1A29"/>
    <w:rsid w:val="00EB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D446C"/>
  <w15:docId w15:val="{82ED227C-6EC1-424E-905C-0F44299D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D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66D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66D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66D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廖顯仁</dc:creator>
  <cp:lastModifiedBy>user</cp:lastModifiedBy>
  <cp:revision>3</cp:revision>
  <dcterms:created xsi:type="dcterms:W3CDTF">2024-11-29T07:16:00Z</dcterms:created>
  <dcterms:modified xsi:type="dcterms:W3CDTF">2024-11-29T07:33:00Z</dcterms:modified>
</cp:coreProperties>
</file>